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F" w:rsidRPr="00461987" w:rsidRDefault="009974A5" w:rsidP="00C0763F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461987">
        <w:rPr>
          <w:b/>
          <w:sz w:val="50"/>
          <w:szCs w:val="50"/>
        </w:rPr>
        <w:t>O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B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W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I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E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S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Z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C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Z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E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N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I</w:t>
      </w:r>
      <w:r w:rsidR="00461987" w:rsidRPr="00461987">
        <w:rPr>
          <w:b/>
          <w:sz w:val="50"/>
          <w:szCs w:val="50"/>
        </w:rPr>
        <w:t xml:space="preserve"> </w:t>
      </w:r>
      <w:r w:rsidRPr="00461987">
        <w:rPr>
          <w:b/>
          <w:sz w:val="50"/>
          <w:szCs w:val="50"/>
        </w:rPr>
        <w:t>E</w:t>
      </w:r>
    </w:p>
    <w:p w:rsidR="009974A5" w:rsidRPr="00C0763F" w:rsidRDefault="009974A5" w:rsidP="00C0763F">
      <w:pPr>
        <w:jc w:val="center"/>
        <w:rPr>
          <w:b/>
          <w:sz w:val="28"/>
          <w:szCs w:val="28"/>
        </w:rPr>
      </w:pPr>
      <w:r w:rsidRPr="00C0763F">
        <w:rPr>
          <w:b/>
          <w:sz w:val="28"/>
          <w:szCs w:val="28"/>
        </w:rPr>
        <w:t>Wójta Gminy Skarbimierz</w:t>
      </w:r>
    </w:p>
    <w:p w:rsidR="00393A22" w:rsidRDefault="009974A5" w:rsidP="00C0763F">
      <w:pPr>
        <w:jc w:val="center"/>
        <w:rPr>
          <w:b/>
          <w:sz w:val="28"/>
          <w:szCs w:val="28"/>
        </w:rPr>
      </w:pPr>
      <w:r w:rsidRPr="00C0763F">
        <w:rPr>
          <w:b/>
          <w:sz w:val="28"/>
          <w:szCs w:val="28"/>
        </w:rPr>
        <w:t xml:space="preserve">z dnia </w:t>
      </w:r>
      <w:r w:rsidR="000A6B2F" w:rsidRPr="00C0763F">
        <w:rPr>
          <w:b/>
          <w:sz w:val="28"/>
          <w:szCs w:val="28"/>
        </w:rPr>
        <w:t>1</w:t>
      </w:r>
      <w:r w:rsidR="00393A22" w:rsidRPr="00C0763F">
        <w:rPr>
          <w:b/>
          <w:sz w:val="28"/>
          <w:szCs w:val="28"/>
        </w:rPr>
        <w:t xml:space="preserve"> września 2014r.</w:t>
      </w:r>
    </w:p>
    <w:p w:rsidR="00C0763F" w:rsidRPr="00C0763F" w:rsidRDefault="00C0763F" w:rsidP="00C0763F">
      <w:pPr>
        <w:jc w:val="center"/>
        <w:rPr>
          <w:b/>
          <w:sz w:val="28"/>
          <w:szCs w:val="28"/>
        </w:rPr>
      </w:pPr>
    </w:p>
    <w:p w:rsidR="009974A5" w:rsidRDefault="000A6B2F" w:rsidP="00461987">
      <w:pPr>
        <w:ind w:firstLine="708"/>
        <w:jc w:val="both"/>
      </w:pPr>
      <w:r>
        <w:t xml:space="preserve">Na podstawie art. 422 ustawy z dnia 5 stycznia 2011r. – Kodeks wyborczy ( Dz.U. Nr 21, poz.112 z późn.zm.) oraz uchwały Nr XX/137/2012 Rady Gminy Skarbimierz z dnia </w:t>
      </w:r>
      <w:r w:rsidR="00C0763F">
        <w:t xml:space="preserve">                      </w:t>
      </w:r>
      <w:r>
        <w:t xml:space="preserve">24 września 2012r. </w:t>
      </w:r>
      <w:r w:rsidRPr="00C24FE2">
        <w:rPr>
          <w:sz w:val="22"/>
          <w:szCs w:val="22"/>
        </w:rPr>
        <w:t xml:space="preserve">w sprawie podziału </w:t>
      </w:r>
      <w:r w:rsidR="003B6002" w:rsidRPr="00C24FE2">
        <w:rPr>
          <w:sz w:val="22"/>
          <w:szCs w:val="22"/>
        </w:rPr>
        <w:t>Gminy Skarbimierz na okręgi wyborcze, ich granice, numery oraz liczbę radnych wybieranych w każdym o</w:t>
      </w:r>
      <w:r w:rsidR="003B6002" w:rsidRPr="00461987">
        <w:rPr>
          <w:sz w:val="22"/>
          <w:szCs w:val="22"/>
        </w:rPr>
        <w:t>kręgu,</w:t>
      </w:r>
      <w:r w:rsidR="003B6002">
        <w:t xml:space="preserve"> zmienionej uchwałą </w:t>
      </w:r>
      <w:r w:rsidR="00C24FE2">
        <w:t xml:space="preserve"> </w:t>
      </w:r>
      <w:r w:rsidR="003B6002">
        <w:t xml:space="preserve">Nr XXXV/249/2014 Rady Gminy Skarbimierz z dnia 24 marca 2014r. </w:t>
      </w:r>
      <w:r w:rsidR="003B6002" w:rsidRPr="00C24FE2">
        <w:rPr>
          <w:sz w:val="22"/>
          <w:szCs w:val="22"/>
        </w:rPr>
        <w:t>w sprawie dostosowania opisu granic okręgów wyborczych gminy Skarbimierz do stanu faktycznego</w:t>
      </w:r>
      <w:r w:rsidR="003B6002">
        <w:t xml:space="preserve"> </w:t>
      </w:r>
      <w:r w:rsidR="003B6002" w:rsidRPr="003B6002">
        <w:rPr>
          <w:b/>
        </w:rPr>
        <w:t>podaje się do</w:t>
      </w:r>
      <w:r w:rsidR="003B6002">
        <w:rPr>
          <w:b/>
        </w:rPr>
        <w:t xml:space="preserve"> publicznej wiadomości informację o okręgach </w:t>
      </w:r>
      <w:r w:rsidR="00C24FE2">
        <w:rPr>
          <w:b/>
        </w:rPr>
        <w:t>wyborczych, ich granicach</w:t>
      </w:r>
      <w:r w:rsidR="00C0763F">
        <w:rPr>
          <w:b/>
        </w:rPr>
        <w:t xml:space="preserve"> </w:t>
      </w:r>
      <w:r w:rsidR="003B6002">
        <w:rPr>
          <w:b/>
        </w:rPr>
        <w:t>i numerach</w:t>
      </w:r>
      <w:r w:rsidR="00C0763F">
        <w:rPr>
          <w:b/>
        </w:rPr>
        <w:t>, liczbie radnych wybieranych w każdym okręgu wyborczym oraz o wyznaczonej siedzibie Gminnej Komisji Wyborczej w wyborach do rad gmin zarządzonych na dzień 16 listopada 2014r.</w:t>
      </w:r>
      <w:r w:rsidR="003B6002">
        <w:rPr>
          <w:b/>
        </w:rPr>
        <w:t xml:space="preserve"> </w:t>
      </w:r>
    </w:p>
    <w:p w:rsidR="009974A5" w:rsidRDefault="009974A5"/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1"/>
        <w:gridCol w:w="7186"/>
        <w:gridCol w:w="1190"/>
      </w:tblGrid>
      <w:tr w:rsidR="004B641B" w:rsidRPr="00D8143E" w:rsidTr="00A26656">
        <w:trPr>
          <w:trHeight w:val="75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C24FE2" w:rsidRDefault="004B641B" w:rsidP="00A26656">
            <w:pPr>
              <w:spacing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E2">
              <w:rPr>
                <w:b/>
                <w:bCs/>
                <w:sz w:val="20"/>
                <w:szCs w:val="20"/>
              </w:rPr>
              <w:t>Numer</w:t>
            </w:r>
            <w:r w:rsidRPr="00C24FE2">
              <w:rPr>
                <w:b/>
                <w:bCs/>
                <w:sz w:val="20"/>
                <w:szCs w:val="20"/>
              </w:rPr>
              <w:br/>
              <w:t>okręgu</w:t>
            </w:r>
            <w:r w:rsidRPr="00C24FE2">
              <w:rPr>
                <w:b/>
                <w:bCs/>
                <w:sz w:val="20"/>
                <w:szCs w:val="20"/>
              </w:rPr>
              <w:br/>
              <w:t>wyborczego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C24FE2" w:rsidRDefault="004B641B" w:rsidP="00A26656">
            <w:pPr>
              <w:spacing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E2">
              <w:rPr>
                <w:b/>
                <w:bCs/>
                <w:sz w:val="20"/>
                <w:szCs w:val="20"/>
              </w:rPr>
              <w:t>Granice okręgu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C24FE2" w:rsidRDefault="004B641B" w:rsidP="00A26656">
            <w:pPr>
              <w:spacing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E2">
              <w:rPr>
                <w:b/>
                <w:bCs/>
                <w:sz w:val="20"/>
                <w:szCs w:val="20"/>
              </w:rPr>
              <w:t>Liczba</w:t>
            </w:r>
            <w:r w:rsidRPr="00C24FE2">
              <w:rPr>
                <w:b/>
                <w:bCs/>
                <w:sz w:val="20"/>
                <w:szCs w:val="20"/>
              </w:rPr>
              <w:br/>
              <w:t>radnych</w:t>
            </w:r>
            <w:r w:rsidRPr="00C24FE2">
              <w:rPr>
                <w:b/>
                <w:bCs/>
                <w:sz w:val="20"/>
                <w:szCs w:val="20"/>
              </w:rPr>
              <w:br/>
              <w:t>wybieranych</w:t>
            </w:r>
            <w:r w:rsidRPr="00C24FE2">
              <w:rPr>
                <w:b/>
                <w:bCs/>
                <w:sz w:val="20"/>
                <w:szCs w:val="20"/>
              </w:rPr>
              <w:br/>
              <w:t>w okręgu</w:t>
            </w:r>
          </w:p>
        </w:tc>
      </w:tr>
      <w:tr w:rsidR="004B641B" w:rsidRPr="00C24FE2" w:rsidTr="00A26656">
        <w:trPr>
          <w:trHeight w:val="31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Kopanie, Zwanowice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3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 xml:space="preserve">Kruszyna, Prędocin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32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Pawłów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3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Żłobizna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32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Zielęcice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54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Skarbimierz,</w:t>
            </w:r>
          </w:p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Skarbimierz Osiedle, ulice: Akacjowa od nr 8 A,B,C,D,E, Dębowa;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47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Skarbimierz Osiedle, ulice: Akacjowa 7A,B,C,D,E, Akacjowa 6 A,B,C,D,E, Akacjowa 5 A,B,C,D,E;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4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Skarbimierz Osiedle, ulice: Akacjowa 4 A,B,C,D,E, Akacjowa 3, Akacjowa 2 A,B,C,D,E, Akacjowa 1 A,B,C,D,E;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47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Skarbimierz Osiedle, ulice: Jaśminowa, Klonowa, Parkowa, Lipowa, Modrzewiowa, Topolowa, Wierzbowa, Brzeska, Kwiatowa, Polna;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45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Skarbimierz Osiedle, ulice: Brzozowa, Akacjowa od nr 10A do10C i od nr 12A do nr 23D, Kasztanowa;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19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Małujowice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25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Łukowice Brzeskie, Bierzów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18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Pępice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24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Brzezina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  <w:tr w:rsidR="004B641B" w:rsidRPr="00C24FE2" w:rsidTr="00A26656">
        <w:trPr>
          <w:trHeight w:val="31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41B" w:rsidRPr="005C1B85" w:rsidRDefault="004B641B" w:rsidP="00A26656">
            <w:pPr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B85">
              <w:rPr>
                <w:rFonts w:eastAsia="Arial Unicode MS"/>
                <w:b/>
                <w:color w:val="000000"/>
                <w:sz w:val="20"/>
                <w:szCs w:val="20"/>
                <w:shd w:val="clear" w:color="auto" w:fill="FFFFFF"/>
              </w:rPr>
              <w:t>Lipki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41B" w:rsidRPr="005C1B85" w:rsidRDefault="004B641B" w:rsidP="00A26656">
            <w:pPr>
              <w:spacing w:line="255" w:lineRule="atLeast"/>
              <w:jc w:val="center"/>
              <w:rPr>
                <w:b/>
                <w:sz w:val="20"/>
                <w:szCs w:val="20"/>
              </w:rPr>
            </w:pPr>
            <w:r w:rsidRPr="005C1B85">
              <w:rPr>
                <w:b/>
                <w:sz w:val="20"/>
                <w:szCs w:val="20"/>
              </w:rPr>
              <w:t>1</w:t>
            </w:r>
          </w:p>
        </w:tc>
      </w:tr>
    </w:tbl>
    <w:p w:rsidR="009974A5" w:rsidRDefault="009974A5">
      <w:pPr>
        <w:rPr>
          <w:sz w:val="20"/>
          <w:szCs w:val="20"/>
        </w:rPr>
      </w:pPr>
    </w:p>
    <w:p w:rsidR="00461987" w:rsidRDefault="00461987">
      <w:r w:rsidRPr="0084329E">
        <w:t xml:space="preserve">Siedziba Gminnej Komisji Wyborczej: Urząd Gminy Skarbimierz, Skarbimierz – Osiedle </w:t>
      </w:r>
      <w:r w:rsidR="0084329E">
        <w:t xml:space="preserve">              </w:t>
      </w:r>
      <w:r w:rsidRPr="0084329E">
        <w:t>ul. Parkowa 12, 49 – 318 Skarbimierz</w:t>
      </w:r>
      <w:r w:rsidR="0084329E" w:rsidRPr="0084329E">
        <w:t>,</w:t>
      </w:r>
      <w:r w:rsidR="005C1B85">
        <w:t xml:space="preserve"> pok.7, </w:t>
      </w:r>
      <w:r w:rsidR="0084329E" w:rsidRPr="0084329E">
        <w:t xml:space="preserve"> tel.(77) 40 46</w:t>
      </w:r>
      <w:r w:rsidR="00692DCA">
        <w:t> </w:t>
      </w:r>
      <w:r w:rsidR="0084329E" w:rsidRPr="0084329E">
        <w:t>600.</w:t>
      </w:r>
    </w:p>
    <w:p w:rsidR="00692DCA" w:rsidRDefault="00692DCA"/>
    <w:p w:rsidR="00692DCA" w:rsidRPr="00692DCA" w:rsidRDefault="00692DC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92DCA">
        <w:rPr>
          <w:b/>
        </w:rPr>
        <w:t xml:space="preserve">Wójt Gminy </w:t>
      </w:r>
    </w:p>
    <w:p w:rsidR="00692DCA" w:rsidRPr="0084329E" w:rsidRDefault="00692D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/-/ Andrzej Pulit</w:t>
      </w:r>
    </w:p>
    <w:sectPr w:rsidR="00692DCA" w:rsidRPr="0084329E" w:rsidSect="007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74A5"/>
    <w:rsid w:val="000A6B2F"/>
    <w:rsid w:val="0012051F"/>
    <w:rsid w:val="002C332F"/>
    <w:rsid w:val="00393A22"/>
    <w:rsid w:val="003B6002"/>
    <w:rsid w:val="00461987"/>
    <w:rsid w:val="004B641B"/>
    <w:rsid w:val="00521C22"/>
    <w:rsid w:val="00550006"/>
    <w:rsid w:val="005733D9"/>
    <w:rsid w:val="005C1B85"/>
    <w:rsid w:val="00692DCA"/>
    <w:rsid w:val="00764B4F"/>
    <w:rsid w:val="0084329E"/>
    <w:rsid w:val="009974A5"/>
    <w:rsid w:val="00C0763F"/>
    <w:rsid w:val="00C2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2014-09-05T07:33:00Z</cp:lastPrinted>
  <dcterms:created xsi:type="dcterms:W3CDTF">2014-09-08T08:08:00Z</dcterms:created>
  <dcterms:modified xsi:type="dcterms:W3CDTF">2014-09-08T08:08:00Z</dcterms:modified>
</cp:coreProperties>
</file>